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Thailand reduces Indian visa-free stay to 30 days to boost convenience and Indian tourism spending</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Thailand has tightened its entry rules for Indian holidaymakers, but the practical result is still straightforward: Indian passport holders can now enter visa-free for tourism for up to 30 days, a move the Thai authorities say is aimed at matching real travel patterns while keeping arrivals easier than applying for a full visa. The Cabinet approved the revision in July 2026, and the new arrangement replaces the longer 60-day exemption that had been in place since 2024. Thai officials say India remains one of the most important source markets for the kingdom, with average stays of just over seven days, making a 30-day allowance more than enough for most leisure trips. (</w:t>
      </w:r>
      <w:hyperlink r:id="rId9">
        <w:r>
          <w:rPr>
            <w:color w:val="0000EE"/>
            <w:u w:val="single"/>
          </w:rPr>
          <w:t>thailand.go.th</w:t>
        </w:r>
      </w:hyperlink>
      <w:r>
        <w:t>)</w:t>
      </w:r>
      <w:r/>
    </w:p>
    <w:p>
      <w:r/>
      <w:r>
        <w:t>For travellers, the main takeaway is convenience with a little more planning at the airport. According to Thailand’s immigration authorities, all non-Thai nationals must complete the Thailand Digital Arrival Card before arrival, and the form can be submitted up to 72 hours beforehand. That means Indian visitors should no longer think only about the visa-free stamp itself, but also about finishing the online arrival card in advance so they are not caught out on departure day or at immigration. (</w:t>
      </w:r>
      <w:hyperlink r:id="rId10">
        <w:r>
          <w:rPr>
            <w:color w:val="0000EE"/>
            <w:u w:val="single"/>
          </w:rPr>
          <w:t>tdac.immigration.go.th</w:t>
        </w:r>
      </w:hyperlink>
      <w:r>
        <w:t>)</w:t>
      </w:r>
      <w:r/>
    </w:p>
    <w:p>
      <w:r/>
      <w:r>
        <w:t>The policy change also sits within a wider push by Thailand to win more Indian spending, not just more Indian arrivals. Official tourism figures show the country has been building steadily on the Indian market since introducing the 30-day exemption in late 2023, then extending it in 2024. The Thai government said the scheme was designed to make travel easier during the high season, and later paperwork shows India was included in a broader visa rethink announced in 2026. (</w:t>
      </w:r>
      <w:hyperlink r:id="rId11">
        <w:r>
          <w:rPr>
            <w:color w:val="0000EE"/>
            <w:u w:val="single"/>
          </w:rPr>
          <w:t>thailand.prd.go.th</w:t>
        </w:r>
      </w:hyperlink>
      <w:r>
        <w:t>)</w:t>
      </w:r>
      <w:r/>
    </w:p>
    <w:p>
      <w:r/>
      <w:r>
        <w:t>For visitors, the practical effect is that Thailand still remains one of the easiest long-haul destinations for Indians in South-East Asia, especially for beach breaks, weddings, family holidays and combined city-and-island itineraries. The shorter exemption should not affect most ordinary trips, but anyone planning a much longer stay will need to check whether a tourist visa is the better option. Thailand’s message is clear: it wants Indian travellers to keep coming, just with simpler rules and tighter entry screening. (</w:t>
      </w:r>
      <w:hyperlink r:id="rId9">
        <w:r>
          <w:rPr>
            <w:color w:val="0000EE"/>
            <w:u w:val="single"/>
          </w:rPr>
          <w:t>thailand.go.th</w:t>
        </w:r>
      </w:hyperlink>
      <w:r>
        <w:t>)</w:t>
      </w:r>
      <w:r/>
    </w:p>
    <w:p>
      <w:pPr>
        <w:pStyle w:val="Heading3"/>
      </w:pPr>
      <w:r>
        <w:t>Source Reference Map</w:t>
      </w:r>
      <w:r/>
    </w:p>
    <w:p>
      <w:r/>
      <w:r>
        <w:rPr>
          <w:b/>
        </w:rPr>
        <w:t>Inspired by headline at:</w:t>
      </w:r>
      <w:r>
        <w:t xml:space="preserve"> </w:t>
      </w:r>
      <w:hyperlink r:id="rId12">
        <w:r>
          <w:rPr>
            <w:color w:val="0000EE"/>
            <w:u w:val="single"/>
          </w:rPr>
          <w:t>[1]</w:t>
        </w:r>
      </w:hyperlink>
      <w:r/>
    </w:p>
    <w:p>
      <w:r/>
      <w:r>
        <w:rPr>
          <w:b/>
        </w:rPr>
        <w:t>Sources by paragraph:</w:t>
      </w:r>
      <w:r>
        <w:t xml:space="preserve">- Paragraph 1: </w:t>
      </w:r>
      <w:hyperlink r:id="rId13">
        <w:r>
          <w:rPr>
            <w:color w:val="0000EE"/>
            <w:u w:val="single"/>
          </w:rPr>
          <w:t>[2]</w:t>
        </w:r>
      </w:hyperlink>
      <w:r>
        <w:t xml:space="preserve">, </w:t>
      </w:r>
      <w:hyperlink r:id="rId14">
        <w:r>
          <w:rPr>
            <w:color w:val="0000EE"/>
            <w:u w:val="single"/>
          </w:rPr>
          <w:t>[3]</w:t>
        </w:r>
      </w:hyperlink>
      <w:r>
        <w:t xml:space="preserve">, </w:t>
      </w:r>
      <w:hyperlink r:id="rId15">
        <w:r>
          <w:rPr>
            <w:color w:val="0000EE"/>
            <w:u w:val="single"/>
          </w:rPr>
          <w:t>[6]</w:t>
        </w:r>
      </w:hyperlink>
      <w:r>
        <w:t xml:space="preserve">- Paragraph 2: </w:t>
      </w:r>
      <w:hyperlink r:id="rId16">
        <w:r>
          <w:rPr>
            <w:color w:val="0000EE"/>
            <w:u w:val="single"/>
          </w:rPr>
          <w:t>[4]</w:t>
        </w:r>
      </w:hyperlink>
      <w:r>
        <w:t xml:space="preserve">, </w:t>
      </w:r>
      <w:hyperlink r:id="rId17">
        <w:r>
          <w:rPr>
            <w:color w:val="0000EE"/>
            <w:u w:val="single"/>
          </w:rPr>
          <w:t>[7]</w:t>
        </w:r>
      </w:hyperlink>
      <w:r>
        <w:t xml:space="preserve">- Paragraph 3: </w:t>
      </w:r>
      <w:hyperlink r:id="rId13">
        <w:r>
          <w:rPr>
            <w:color w:val="0000EE"/>
            <w:u w:val="single"/>
          </w:rPr>
          <w:t>[2]</w:t>
        </w:r>
      </w:hyperlink>
      <w:r>
        <w:t xml:space="preserve">, </w:t>
      </w:r>
      <w:hyperlink r:id="rId14">
        <w:r>
          <w:rPr>
            <w:color w:val="0000EE"/>
            <w:u w:val="single"/>
          </w:rPr>
          <w:t>[3]</w:t>
        </w:r>
      </w:hyperlink>
      <w:r>
        <w:t xml:space="preserve">, </w:t>
      </w:r>
      <w:hyperlink r:id="rId16">
        <w:r>
          <w:rPr>
            <w:color w:val="0000EE"/>
            <w:u w:val="single"/>
          </w:rPr>
          <w:t>[4]</w:t>
        </w:r>
      </w:hyperlink>
      <w:r>
        <w:t xml:space="preserve">- Paragraph 4: </w:t>
      </w:r>
      <w:hyperlink r:id="rId12">
        <w:r>
          <w:rPr>
            <w:color w:val="0000EE"/>
            <w:u w:val="single"/>
          </w:rPr>
          <w:t>[1]</w:t>
        </w:r>
      </w:hyperlink>
      <w:r>
        <w:t xml:space="preserve">, </w:t>
      </w:r>
      <w:hyperlink r:id="rId15">
        <w:r>
          <w:rPr>
            <w:color w:val="0000EE"/>
            <w:u w:val="single"/>
          </w:rPr>
          <w:t>[6]</w:t>
        </w:r>
      </w:hyperlink>
      <w:r/>
    </w:p>
    <w:p>
      <w:r/>
      <w:r>
        <w:t xml:space="preserve">Source: </w:t>
      </w:r>
      <w:hyperlink r:id="rId18">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2">
        <w:r>
          <w:rPr>
            <w:color w:val="0000EE"/>
            <w:u w:val="single"/>
          </w:rPr>
          <w:t>https://www.travelandtourworld.com/news/article/4lr3ty1l8exk/</w:t>
        </w:r>
      </w:hyperlink>
      <w:r>
        <w:t xml:space="preserve"> - Please view link - unable to able to access data</w:t>
      </w:r>
      <w:r/>
    </w:p>
    <w:p>
      <w:pPr>
        <w:pStyle w:val="ListNumber"/>
        <w:spacing w:line="240" w:lineRule="auto"/>
        <w:ind w:left="720"/>
      </w:pPr>
      <w:r/>
      <w:hyperlink r:id="rId13">
        <w:r>
          <w:rPr>
            <w:color w:val="0000EE"/>
            <w:u w:val="single"/>
          </w:rPr>
          <w:t>https://www.thailand.go.th/public/issue-focus-detail/thailand-grants-30-day-visa-exemption-for-indian-and-taiwanese-tourists-starting-from-10-november-2023-until-10-may-2024</w:t>
        </w:r>
      </w:hyperlink>
      <w:r>
        <w:t xml:space="preserve"> - In November 2023, the Royal Thai Government approved a visa exemption scheme for holders of Indian and Taiwanese passports, allowing them to stay in Thailand for up to 30 days. This temporary measure aimed to boost tourism and facilitate travel for Indian and Taiwanese tourists. By September 2023, Thailand had welcomed over 1.16 million Indian tourists, with expectations to reach 1.55 million by the end of the year. For Taiwanese tourists, the number was projected to reach 700,000 by the end of 2023. This initiative was part of Thailand's strategy to attract more visitors from these countries during the high season.</w:t>
      </w:r>
      <w:r/>
    </w:p>
    <w:p>
      <w:pPr>
        <w:pStyle w:val="ListNumber"/>
        <w:spacing w:line="240" w:lineRule="auto"/>
        <w:ind w:left="720"/>
      </w:pPr>
      <w:r/>
      <w:hyperlink r:id="rId14">
        <w:r>
          <w:rPr>
            <w:color w:val="0000EE"/>
            <w:u w:val="single"/>
          </w:rPr>
          <w:t>https://thailand.prd.go.th/en/content/category/detail/id/2078/iid/285929</w:t>
        </w:r>
      </w:hyperlink>
      <w:r>
        <w:t xml:space="preserve"> - In May 2024, the Thai cabinet approved an extension of the 30-day visa exemption for Indian and Taiwanese tourists, effective from 11 May to 11 November 2024. This extension aimed to continue facilitating tourism and making it easier for Indian and Taiwanese tourists to travel to Thailand during this period. The initial visa exemption scheme had been in effect since November 2023, and the extension was in line with the government's policy to boost tourism by providing easier access for tourists from these countries.</w:t>
      </w:r>
      <w:r/>
    </w:p>
    <w:p>
      <w:pPr>
        <w:pStyle w:val="ListNumber"/>
        <w:spacing w:line="240" w:lineRule="auto"/>
        <w:ind w:left="720"/>
      </w:pPr>
      <w:r/>
      <w:hyperlink r:id="rId16">
        <w:r>
          <w:rPr>
            <w:color w:val="0000EE"/>
            <w:u w:val="single"/>
          </w:rPr>
          <w:t>https://www.tatnews.org/2024/05/thailand-extends-visa-exemption-for-indian-and-taiwanese-tourists-for-another-six-months/</w:t>
        </w:r>
      </w:hyperlink>
      <w:r>
        <w:t xml:space="preserve"> - In May 2024, Thailand extended the 30-day visa exemption for Indian and Taiwanese tourists for another six months, from 11 May to 11 November 2024. This decision aimed to boost tourism by facilitating travel for Indian and Taiwanese tourists during this period. The initial visa exemption scheme had been implemented in November 2023, and the extension was part of Thailand's ongoing efforts to attract more visitors from these countries.</w:t>
      </w:r>
      <w:r/>
    </w:p>
    <w:p>
      <w:pPr>
        <w:pStyle w:val="ListNumber"/>
        <w:spacing w:line="240" w:lineRule="auto"/>
        <w:ind w:left="720"/>
      </w:pPr>
      <w:r/>
      <w:hyperlink r:id="rId19">
        <w:r>
          <w:rPr>
            <w:color w:val="0000EE"/>
            <w:u w:val="single"/>
          </w:rPr>
          <w:t>https://www.tatnews.org/2023/11/thailand-marks-visa-exemption-for-indian-tourists-with-special-airport-welcome/</w:t>
        </w:r>
      </w:hyperlink>
      <w:r>
        <w:t xml:space="preserve"> - In November 2023, Thailand marked the commencement of its 30-day visa exemption for Indian tourists with a special welcome at Suvarnabhumi Airport for passengers arriving from New Delhi. This initiative aimed to encourage Indian tourists to take advantage of the new visa exemption scheme, which was effective from 10 November 2023 to 10 May 2024. The special airport event symbolised Thailand's invitation to Indian tourists to visit during the six-month period.</w:t>
      </w:r>
      <w:r/>
    </w:p>
    <w:p>
      <w:pPr>
        <w:pStyle w:val="ListNumber"/>
        <w:spacing w:line="240" w:lineRule="auto"/>
        <w:ind w:left="720"/>
      </w:pPr>
      <w:r/>
      <w:hyperlink r:id="rId15">
        <w:r>
          <w:rPr>
            <w:color w:val="0000EE"/>
            <w:u w:val="single"/>
          </w:rPr>
          <w:t>https://www.ndtv.com/travel/thailand-changes-visa-rules-for-indians-opens-30-day-visa-free-entry-after-tourists-drop-11773839</w:t>
        </w:r>
      </w:hyperlink>
      <w:r>
        <w:t xml:space="preserve"> - In July 2026, Thailand reinstated a 30-day visa-free entry for Indian passport holders, replacing the previous 60-day visa exemption. This change aimed to curb illegal business activities exploiting the exemption scheme. The policy, introduced in July 2024, initially allowed passport holders from 93 countries to stay for up to 60 days. However, concerns arose that extended stays encouraged unauthorised work and illegal business operations. The new 30-day visa-free entry was expected to reduce visa-related exploitation while still accommodating legitimate tourists.</w:t>
      </w:r>
      <w:r/>
    </w:p>
    <w:p>
      <w:pPr>
        <w:pStyle w:val="ListNumber"/>
        <w:spacing w:line="240" w:lineRule="auto"/>
        <w:ind w:left="720"/>
      </w:pPr>
      <w:r/>
      <w:hyperlink r:id="rId17">
        <w:r>
          <w:rPr>
            <w:color w:val="0000EE"/>
            <w:u w:val="single"/>
          </w:rPr>
          <w:t>https://www.visaverge.com/india/thailand-approves-30-day-visa-free-entry-for-indian-travellers-royal-gazette-confirms/</w:t>
        </w:r>
      </w:hyperlink>
      <w:r>
        <w:t xml:space="preserve"> - In July 2026, Thailand's cabinet approved a 30-day visa-free entry for Indian travellers, replacing the earlier 60-day exemption. The new policy aimed to align with travel behaviours and simplify entry procedures. Visitors were required to complete the Thailand Digital Arrival Card within 72 hours before arrival. The revised rules were set to begin 15 days after publication in the Royal Gazette, marking a significant change in Thailand's visa policy for Indian tourists.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ailand.go.th/public/issue-focus-detail/thai-cabinet-approves-updated-visa-measures-pending-royal-gazette-publication?utm_source=openai" TargetMode="External"/><Relationship Id="rId10" Type="http://schemas.openxmlformats.org/officeDocument/2006/relationships/hyperlink" Target="https://tdac.immigration.go.th/manual/en/faq.html?utm_source=openai" TargetMode="External"/><Relationship Id="rId11" Type="http://schemas.openxmlformats.org/officeDocument/2006/relationships/hyperlink" Target="https://thailand.prd.go.th/en/content/category/detail/id/43/cid/48/iid/504639?utm_source=openai" TargetMode="External"/><Relationship Id="rId12" Type="http://schemas.openxmlformats.org/officeDocument/2006/relationships/hyperlink" Target="https://www.travelandtourworld.com/news/article/4lr3ty1l8exk/" TargetMode="External"/><Relationship Id="rId13" Type="http://schemas.openxmlformats.org/officeDocument/2006/relationships/hyperlink" Target="https://www.thailand.go.th/public/issue-focus-detail/thailand-grants-30-day-visa-exemption-for-indian-and-taiwanese-tourists-starting-from-10-november-2023-until-10-may-2024" TargetMode="External"/><Relationship Id="rId14" Type="http://schemas.openxmlformats.org/officeDocument/2006/relationships/hyperlink" Target="https://thailand.prd.go.th/en/content/category/detail/id/2078/iid/285929" TargetMode="External"/><Relationship Id="rId15" Type="http://schemas.openxmlformats.org/officeDocument/2006/relationships/hyperlink" Target="https://www.ndtv.com/travel/thailand-changes-visa-rules-for-indians-opens-30-day-visa-free-entry-after-tourists-drop-11773839" TargetMode="External"/><Relationship Id="rId16" Type="http://schemas.openxmlformats.org/officeDocument/2006/relationships/hyperlink" Target="https://www.tatnews.org/2024/05/thailand-extends-visa-exemption-for-indian-and-taiwanese-tourists-for-another-six-months/" TargetMode="External"/><Relationship Id="rId17" Type="http://schemas.openxmlformats.org/officeDocument/2006/relationships/hyperlink" Target="https://www.visaverge.com/india/thailand-approves-30-day-visa-free-entry-for-indian-travellers-royal-gazette-confirms/" TargetMode="External"/><Relationship Id="rId18" Type="http://schemas.openxmlformats.org/officeDocument/2006/relationships/hyperlink" Target="https://www.noahwire.com" TargetMode="External"/><Relationship Id="rId19" Type="http://schemas.openxmlformats.org/officeDocument/2006/relationships/hyperlink" Target="https://www.tatnews.org/2023/11/thailand-marks-visa-exemption-for-indian-tourists-with-special-airport-welco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