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Typhoon Dolphin causes unprecedented flight cancellations between Thailand and China as storms intensify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Typhoon Dolphin has thrown travel between Thailand and eastern China into disarray, with Thai Airways cancelling its Bangkok–Shanghai services on 10 August as severe weather continued to batter the region. The route cuts through one of Asia’s busiest travel corridors, affecting holidaymakers, business travellers and passengers using Shanghai as a connecting hub.</w:t>
      </w:r>
      <w:r/>
    </w:p>
    <w:p>
      <w:r/>
      <w:r>
        <w:t>According to the Associated Press, the storm made landfall in Taizhou, Zhejiang province, with winds of about 151 kph, after which Shanghai shut down more than 1,300 flights across its two main airports, Pudong and Hongqiao. AP also reported that authorities moved hundreds of thousands of people out of harm’s way before the worst of the weather arrived, underscoring the scale of the disruption.</w:t>
      </w:r>
      <w:r/>
    </w:p>
    <w:p>
      <w:r/>
      <w:r>
        <w:t>For travellers, the practical impact is straightforward but significant: plans can change quickly, even if a flight is only part of a longer journey. Thai Airways said the cancelled services were TG662 from Bangkok to Shanghai and TG663 in the opposite direction. Media reports from Shanghai suggest the storm also disrupted domestic and regional operations far beyond the Thailand route, increasing the chance of missed connections, rebookings and overnight delays.</w:t>
      </w:r>
      <w:r/>
    </w:p>
    <w:p>
      <w:r/>
      <w:r>
        <w:t>The wider storm has also affected tourist sites, schools and local transport in eastern China, according to AP, while Spanish newspaper El País reported that rainfall in Shanghai reached record levels in some areas as the system weakened but kept dumping heavy rain inland. For visitors heading to China from Thailand, the safest approach is to check flight status before leaving for the airport, allow extra time for changes and keep a close eye on airline advisories until conditions improve.</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[5]</w:t>
        </w:r>
      </w:hyperlink>
      <w:r>
        <w:t xml:space="preserve">- Paragraph 2: </w:t>
      </w:r>
      <w:hyperlink r:id="rId10">
        <w:r>
          <w:rPr>
            <w:color w:val="0000EE"/>
            <w:u w:val="single"/>
          </w:rPr>
          <w:t>[2]</w:t>
        </w:r>
      </w:hyperlink>
      <w:r>
        <w:t xml:space="preserve">, </w:t>
      </w:r>
      <w:hyperlink r:id="rId12">
        <w:r>
          <w:rPr>
            <w:color w:val="0000EE"/>
            <w:u w:val="single"/>
          </w:rPr>
          <w:t>[3]</w:t>
        </w:r>
      </w:hyperlink>
      <w:r>
        <w:t xml:space="preserve">- Paragraph 3: </w:t>
      </w:r>
      <w:hyperlink r:id="rId9">
        <w:r>
          <w:rPr>
            <w:color w:val="0000EE"/>
            <w:u w:val="single"/>
          </w:rPr>
          <w:t>[1]</w:t>
        </w:r>
      </w:hyperlink>
      <w:r>
        <w:t xml:space="preserve">, </w:t>
      </w:r>
      <w:hyperlink r:id="rId10">
        <w:r>
          <w:rPr>
            <w:color w:val="0000EE"/>
            <w:u w:val="single"/>
          </w:rPr>
          <w:t>[2]</w:t>
        </w:r>
      </w:hyperlink>
      <w:r>
        <w:t xml:space="preserve">, </w:t>
      </w:r>
      <w:hyperlink r:id="rId11">
        <w:r>
          <w:rPr>
            <w:color w:val="0000EE"/>
            <w:u w:val="single"/>
          </w:rPr>
          <w:t>[5]</w:t>
        </w:r>
      </w:hyperlink>
      <w:r>
        <w:t xml:space="preserve">, </w:t>
      </w:r>
      <w:hyperlink r:id="rId13">
        <w:r>
          <w:rPr>
            <w:color w:val="0000EE"/>
            <w:u w:val="single"/>
          </w:rPr>
          <w:t>[7]</w:t>
        </w:r>
      </w:hyperlink>
      <w:r>
        <w:t xml:space="preserve">- Paragraph 4: </w:t>
      </w:r>
      <w:hyperlink r:id="rId10">
        <w:r>
          <w:rPr>
            <w:color w:val="0000EE"/>
            <w:u w:val="single"/>
          </w:rPr>
          <w:t>[2]</w:t>
        </w:r>
      </w:hyperlink>
      <w:r>
        <w:t xml:space="preserve">, </w:t>
      </w:r>
      <w:hyperlink r:id="rId14">
        <w:r>
          <w:rPr>
            <w:color w:val="0000EE"/>
            <w:u w:val="single"/>
          </w:rPr>
          <w:t>[4]</w:t>
        </w:r>
      </w:hyperlink>
      <w:r/>
    </w:p>
    <w:p>
      <w:r/>
      <w:r>
        <w:t xml:space="preserve">Source: </w:t>
      </w:r>
      <w:hyperlink r:id="rId15">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https://www.travelandtourworld.com/news/article/n8n3veca1550/</w:t>
        </w:r>
      </w:hyperlink>
      <w:r>
        <w:t xml:space="preserve"> - Please view link - unable to able to access data</w:t>
      </w:r>
      <w:r/>
    </w:p>
    <w:p>
      <w:pPr>
        <w:pStyle w:val="ListNumber"/>
        <w:spacing w:line="240" w:lineRule="auto"/>
        <w:ind w:left="720"/>
      </w:pPr>
      <w:r/>
      <w:hyperlink r:id="rId10">
        <w:r>
          <w:rPr>
            <w:color w:val="0000EE"/>
            <w:u w:val="single"/>
          </w:rPr>
          <w:t>https://apnews.com/article/d40f4d49b0d89935366f360f1f13afd8</w:t>
        </w:r>
      </w:hyperlink>
      <w:r>
        <w:t xml:space="preserve"> - Typhoon Dolphin struck China's eastern coast on Sunday evening, prompting major disruptions and evacuations. Over 300,000 people were relocated in advance, including 390,000 in Taizhou, Zhejiang province, and more than 30,000 in Shanghai. The typhoon made landfall in Taizhou with winds of 151 kph (93 mph), bringing heavy rainfall and large waves, raising fears of severe flooding and landslides in Zhejiang and Fujian provinces. Shanghai canceled over 1,300 flights—about 60% of scheduled flights—at its two airports, Hongqiao and Pudong. Authorities suspended ferries and cruises in affected areas.</w:t>
      </w:r>
      <w:r/>
    </w:p>
    <w:p>
      <w:pPr>
        <w:pStyle w:val="ListNumber"/>
        <w:spacing w:line="240" w:lineRule="auto"/>
        <w:ind w:left="720"/>
      </w:pPr>
      <w:r/>
      <w:hyperlink r:id="rId12">
        <w:r>
          <w:rPr>
            <w:color w:val="0000EE"/>
            <w:u w:val="single"/>
          </w:rPr>
          <w:t>https://apnews.com/article/6534c6d39b7119e19e4e901c0e3aa999</w:t>
        </w:r>
      </w:hyperlink>
      <w:r>
        <w:t xml:space="preserve"> - Authorities in eastern China shut schools and tourist sites as Typhoon Dolphin made its way toward land on Saturday. The storm's maximum sustained winds were estimated at about 162 kilometers per hour (101 mph). It will bring heavy rains, creating a risk of severe flooding as well as ... . Forecasters predicted that areas could see ... .</w:t>
      </w:r>
      <w:r/>
    </w:p>
    <w:p>
      <w:pPr>
        <w:pStyle w:val="ListNumber"/>
        <w:spacing w:line="240" w:lineRule="auto"/>
        <w:ind w:left="720"/>
      </w:pPr>
      <w:r/>
      <w:hyperlink r:id="rId14">
        <w:r>
          <w:rPr>
            <w:color w:val="0000EE"/>
            <w:u w:val="single"/>
          </w:rPr>
          <w:t>https://elpais.com/internacional/2026-08-10/el-tifon-dolphin-obliga-a-evacuar-a-mas-de-un-millon-de-personas-en-china.html</w:t>
        </w:r>
      </w:hyperlink>
      <w:r>
        <w:t xml:space="preserve"> - El tifón Dolphin, considerado el ciclón tropical más potente que ha azotado China en 2026, ha causado la evacuación de más de un millón de personas, especialmente en la costa oriental del país. Tras tocar tierra el domingo en la provincia de Zhejiang con vientos de hasta 151 km/h, el tifón se degradó a tormenta tropical, pero continuó provocando intensas lluvias en varias provincias, incluidas Anhui, Jiangsu, Shandong y Shanghái. Esta última registró un récord histórico de precipitaciones, con más de 312 mm en 24 horas. Wenzhou, en Zhejiang, evacuó a más de 900.000 personas, y Shanghái a más de 215.000. Además, se cancelaron cerca de 940 vuelos en Shanghái. Dolphin ha superado los 6.000 kilómetros de recorrido y ha permanecido activo más de 15 días, un período inusualmente largo. Se destaca que el cambio climático intensifica la severidad de estos fenómenos al proporcionar más energía y humedad. Por otro lado, el gobierno chino ha intensificado la lucha contra la desinformación en redes sociales durante desastres, sancionando incluso con detención administrativa a quienes difundan contenido falso, como vídeos generados con inteligencia artificial.</w:t>
      </w:r>
      <w:r/>
    </w:p>
    <w:p>
      <w:pPr>
        <w:pStyle w:val="ListNumber"/>
        <w:spacing w:line="240" w:lineRule="auto"/>
        <w:ind w:left="720"/>
      </w:pPr>
      <w:r/>
      <w:hyperlink r:id="rId11">
        <w:r>
          <w:rPr>
            <w:color w:val="0000EE"/>
            <w:u w:val="single"/>
          </w:rPr>
          <w:t>https://www.khaosodenglish.com/tech/2026/07/11/thai-airways-cancels-flights-due-to-typhoon-bavi/</w:t>
        </w:r>
      </w:hyperlink>
      <w:r>
        <w:t xml:space="preserve"> - Thai Airways has cancelled several flights to Shanghai and Taipei on 11–12 July 2026 as Typhoon Bavi affects flight operations in the region. The national carrier announced the cancellations on 11 July, citing adverse weather conditions associated with the approaching typhoon. The following flights have been cancelled: 11 July 2026: TG664: Bangkok–Shanghai (10.45–16.00 hrs) TG665: Shanghai–Bangkok (17.25–20.50 hrs) TG636: Bangkok–Taipei (17.15–22.10 hrs) 12 July 2026: TG637: Taipei–Bangkok (07.55–10.40 hrs) All times are local. Thai Airways advised passengers to monitor the latest flight information through the THAI Mobile Application or contact the THAI Contact Center at 02-356-1111, available 24 hours a day. Passengers travelling from China and Taiwan can also contact the airline’s overseas customer service centres for updated flight information. The airline apologised for the inconvenience caused and urged travellers to check flight status before heading to the airport.</w:t>
      </w:r>
      <w:r/>
    </w:p>
    <w:p>
      <w:pPr>
        <w:pStyle w:val="ListNumber"/>
        <w:spacing w:line="240" w:lineRule="auto"/>
        <w:ind w:left="720"/>
      </w:pPr>
      <w:r/>
      <w:hyperlink r:id="rId16">
        <w:r>
          <w:rPr>
            <w:color w:val="0000EE"/>
            <w:u w:val="single"/>
          </w:rPr>
          <w:t>https://www.taiwannews.com.tw/en/news/6398761</w:t>
        </w:r>
      </w:hyperlink>
      <w:r>
        <w:t xml:space="preserve"> - More than 400 flights have been canceled in Taiwan due to Typhoon Bavi as airlines adjust schedules ahead of the storm’s arrival. The Civil Aeronautics Administration said on Friday morning that airlines had canceled 154 domestic flights and 261 international and cross-strait flights due to Bavi, per SET News. It said flight operations may continue to change depending on Bavi’s track and intensity. Taoyuan Airport said China Airlines and Eva Air had no arrivals or departures from 6 p.m. Friday to 4 a.m. Saturday. Starlux Airlines and Tigerair Taiwan canceled all flights scheduled for Saturday. China Airlines canceled or delayed several flights Friday afternoon and will suspend all flights connecting Taipei Songshan and Taichung airports Saturday, SET News reported. Eva Air also canceled all flights to and from Songshan Airport through midnight Saturday, and all flights to and from Kaohsiung Airport after Friday afternoon. Domestic carriers, including Mandarin Airlines and UNI Air, also canceled routes from Songshan, Taichung, and Kaohsiung. International airlines, including Cathay Pacific, Singapore Airlines, China Southern Airlines, Thai Vietjet Air, and Etihad Airways, also adjusted schedules.</w:t>
      </w:r>
      <w:r/>
    </w:p>
    <w:p>
      <w:pPr>
        <w:pStyle w:val="ListNumber"/>
        <w:spacing w:line="240" w:lineRule="auto"/>
        <w:ind w:left="720"/>
      </w:pPr>
      <w:r/>
      <w:hyperlink r:id="rId13">
        <w:r>
          <w:rPr>
            <w:color w:val="0000EE"/>
            <w:u w:val="single"/>
          </w:rPr>
          <w:t>https://www.plataformamedia.com/en/2026/07/13/typhoon-bavi-china-flight-cancellations-airports/</w:t>
        </w:r>
      </w:hyperlink>
      <w:r>
        <w:t xml:space="preserve"> - Typhoon Bavi continued to paralyze air travel across eastern China today following its double landfall in Zhejiang province, forcing widespread flight cancellations at major aviation hubs including Shanghai, Hangzhou, Nanjing, and Ningbo. Local media reported that 45 airports issued severe thunderstorm alerts throughout the day as the vast weather system pushed inland. By 8:00 AM local time, airports across eastern and southern China—including Wuxi, Changzhou, Foshan, Wenzhou, Hangzhou, Nantong, and Yangzhou—were experiencing large-scale operational shutdowns.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ravelandtourworld.com/news/article/n8n3veca1550/" TargetMode="External"/><Relationship Id="rId10" Type="http://schemas.openxmlformats.org/officeDocument/2006/relationships/hyperlink" Target="https://apnews.com/article/d40f4d49b0d89935366f360f1f13afd8" TargetMode="External"/><Relationship Id="rId11" Type="http://schemas.openxmlformats.org/officeDocument/2006/relationships/hyperlink" Target="https://www.khaosodenglish.com/tech/2026/07/11/thai-airways-cancels-flights-due-to-typhoon-bavi/" TargetMode="External"/><Relationship Id="rId12" Type="http://schemas.openxmlformats.org/officeDocument/2006/relationships/hyperlink" Target="https://apnews.com/article/6534c6d39b7119e19e4e901c0e3aa999" TargetMode="External"/><Relationship Id="rId13" Type="http://schemas.openxmlformats.org/officeDocument/2006/relationships/hyperlink" Target="https://www.plataformamedia.com/en/2026/07/13/typhoon-bavi-china-flight-cancellations-airports/" TargetMode="External"/><Relationship Id="rId14" Type="http://schemas.openxmlformats.org/officeDocument/2006/relationships/hyperlink" Target="https://elpais.com/internacional/2026-08-10/el-tifon-dolphin-obliga-a-evacuar-a-mas-de-un-millon-de-personas-en-china.html" TargetMode="External"/><Relationship Id="rId15" Type="http://schemas.openxmlformats.org/officeDocument/2006/relationships/hyperlink" Target="https://www.noahwire.com" TargetMode="External"/><Relationship Id="rId16" Type="http://schemas.openxmlformats.org/officeDocument/2006/relationships/hyperlink" Target="https://www.taiwannews.com.tw/en/news/639876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