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Northern Thailand's Chiang Rai emerges as a budget-friendly long-term haven for retirees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thinking beyond a short holiday, northern Thailand is emerging as one of Asia’s more practical places to settle for longer. The appeal is straightforward: a lower day-to-day budget, a slower pace, and enough comfort to make life easy without the expense of bigger, better-known retirement centres. Investopedia’s round-up points to Chiang Rai as a particularly appealing choice for people who want Thailand without the intensity of Bangkok or the crowds of Chiang Mai.</w:t>
      </w:r>
      <w:r/>
    </w:p>
    <w:p>
      <w:r/>
      <w:r>
        <w:t>Chiang Rai suits visitors who value calm over convenience in the metropolitan sense. The city is smaller, cooler and generally quieter than many other Thai destinations, with lighter traffic and easier access to nature, from hot springs to waterfalls and hiking routes. Its best-known landmark, Wat Rong Khun, has also helped turn it into a cultural stop as well as a retirement option. The broader point for long-stay visitors is that daily life can feel more manageable here than in Thailand’s busier tourist zones.</w:t>
      </w:r>
      <w:r/>
    </w:p>
    <w:p>
      <w:r/>
      <w:r>
        <w:t>Money remains the main attraction. Investopedia says a comfortable lifestyle in Chiang Rai can be had for around $600 a month, which is far below what many travellers would pay in popular Western retirement destinations. That makes it easier to budget for housing, meals out and local transport without feeling squeezed. A newer 2025 cost-of-living overview of Penang, Malaysia, published by RetireSea, makes a similar case for Asia’s budget-friendly appeal, reinforcing the idea that the region’s mid-sized cities can deliver good value alongside decent amenities.</w:t>
      </w:r>
      <w:r/>
    </w:p>
    <w:p>
      <w:r/>
      <w:r>
        <w:t>For anyone considering a longer stay, the practical checks matter as much as the lifestyle pitch. Visa rules can change, healthcare access varies by location, and the rainy season can be a bigger adjustment than many first-time visitors expect. Thailand’s appeal lies in how easily it can combine affordability with a liveable rhythm, but the best fit is usually the place that matches a traveller’s tolerance for heat, pace and distance from major medical and transport hubs.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0">
        <w:r>
          <w:rPr>
            <w:color w:val="0000EE"/>
            <w:u w:val="single"/>
          </w:rPr>
          <w:t>[3]</w:t>
        </w:r>
      </w:hyperlink>
      <w:r>
        <w:t xml:space="preserve">- Paragraph 4: </w:t>
      </w:r>
      <w:hyperlink r:id="rId10">
        <w:r>
          <w:rPr>
            <w:color w:val="0000EE"/>
            <w:u w:val="single"/>
          </w:rPr>
          <w:t>[2]</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https://www.investopedia.com/4-best-asian-destinations-for-comfortable-budget-friendly-retirement-living-abroad-12027938</w:t>
        </w:r>
      </w:hyperlink>
      <w:r>
        <w:t xml:space="preserve"> - Please view link - unable to able to access data</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p>
      <w:pPr>
        <w:pStyle w:val="ListNumber"/>
        <w:spacing w:line="240" w:lineRule="auto"/>
        <w:ind w:left="720"/>
      </w:pPr>
      <w:r/>
      <w:hyperlink r:id="rId10">
        <w:r>
          <w:rPr>
            <w:color w:val="0000EE"/>
            <w:u w:val="single"/>
          </w:rPr>
          <w:t>https://www.retiresea.com/blog/cost-of-living-penang-2025.html</w:t>
        </w:r>
      </w:hyperlink>
      <w:r>
        <w:t xml:space="preserve"> - This article provides a comprehensive breakdown of the cost of living in Penang, Malaysia, as of 2025. It details expenses such as housing, food, transportation, and healthcare, offering insights into the affordability of retiring in Penang. The piece also highlights the quality of life, including the availability of modern amenities and a vibrant expat community, making it a desirable destination for retirees seeking a comfortable lifestyle on a budget.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vestopedia.com/4-best-asian-destinations-for-comfortable-budget-friendly-retirement-living-abroad-12027938" TargetMode="External"/><Relationship Id="rId10" Type="http://schemas.openxmlformats.org/officeDocument/2006/relationships/hyperlink" Target="https://www.retiresea.com/blog/cost-of-living-penang-2025.html"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