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Travelers at Suvarnabhumi advised to follow official route to SAT-1 satellite concourse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Travellers heading out of Bangkok on a SAT-1 departure at Suvarnabhumi should treat the satellite concourse as part of the normal airport journey, not as a separate place to check in. According to the airport’s own guidance, passengers are expected to complete check-in, security and passport control in the main terminal before following the S101 to S128 signs to the automated people mover behind the Churning of the Milk Ocean sculpture, which links the main building to SAT-1. The airport advises arriving at the gate at least 45 minutes before boarding.</w:t>
      </w:r>
      <w:r/>
    </w:p>
    <w:p>
      <w:r/>
      <w:r>
        <w:t>That matters because SAT-1 is designed as an extension of the airport, not a replacement for the main departure process. Suvarnabhumi says the concourse is connected to the main terminal by an underground system that includes the APM, with passengers moving between buildings below ground before rising back to the departure level. Official airport information describes SAT-1 as a large four-level facility with 28 contact gates, built to handle wide-body aircraft as well as higher passenger volumes across the airport as a whole.</w:t>
      </w:r>
      <w:r/>
    </w:p>
    <w:p>
      <w:r/>
      <w:r>
        <w:t>For leisure travellers, the practical takeaway is simple: do not assume that seeing a SAT-1 gate on your boarding pass means you can skip the usual airport formalities. The steps still begin at the main terminal, where you should check in, clear security and passport control, then follow the airport signs to the APM. Suvarnabhumi’s connecting-flight guidance also shows that the route is tightly structured, with boarding-pass checks, security and escalators or lifts built into the flow once passengers reach the satellite building.</w:t>
      </w:r>
      <w:r/>
    </w:p>
    <w:p>
      <w:r/>
      <w:r>
        <w:t>The timing buffer is important too. Although the airport’s minimum advice is to be at the gate 45 minutes before departure, that should be read as a last-call threshold rather than a comfortable target. For anyone unfamiliar with Suvarnabhumi, the extra time needed for the walk, the APM ride and any queueing means it is safer to plan to reach the gate earlier, especially if travelling with children, luggage or reduced mobility. The airport also notes that passengers who need assistance should arrange it in advance with their airline.</w:t>
      </w:r>
      <w:r/>
    </w:p>
    <w:p>
      <w:r/>
      <w:r>
        <w:t>In practice, the best approach is to keep an eye on the gate number, follow the official signs rather than general terminal signage, and watch for any late gate changes on airport screens or airline messages. SAT-1 is a significant upgrade in passenger facilities, with a direct link to the main terminal and modern gate areas, but for travellers the value lies in convenience only if the route is followed in the right order. Start in the main terminal, finish the formalities there, and only then take the APM to the satellite concourse.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w:t>
      </w:r>
      <w:hyperlink r:id="rId13">
        <w:r>
          <w:rPr>
            <w:color w:val="0000EE"/>
            <w:u w:val="single"/>
          </w:rPr>
          <w:t>[6]</w:t>
        </w:r>
      </w:hyperlink>
      <w:r>
        <w:t xml:space="preserve">- Paragraph 2: </w:t>
      </w:r>
      <w:hyperlink r:id="rId11">
        <w:r>
          <w:rPr>
            <w:color w:val="0000EE"/>
            <w:u w:val="single"/>
          </w:rPr>
          <w:t>[3]</w:t>
        </w:r>
      </w:hyperlink>
      <w:r>
        <w:t xml:space="preserve">, </w:t>
      </w:r>
      <w:hyperlink r:id="rId14">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[3]</w:t>
        </w:r>
      </w:hyperlink>
      <w:r>
        <w:t xml:space="preserve">, </w:t>
      </w:r>
      <w:hyperlink r:id="rId13">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https://littlebigreddot.com/suvarnabhumi-sat1-gates-apm-route/</w:t>
        </w:r>
      </w:hyperlink>
      <w:r>
        <w:t xml:space="preserve"> - Please view link - unable to able to access data</w:t>
      </w:r>
      <w:r/>
    </w:p>
    <w:p>
      <w:pPr>
        <w:pStyle w:val="ListNumber"/>
        <w:spacing w:line="240" w:lineRule="auto"/>
        <w:ind w:left="720"/>
      </w:pPr>
      <w:r/>
      <w:hyperlink r:id="rId10">
        <w:r>
          <w:rPr>
            <w:color w:val="0000EE"/>
            <w:u w:val="single"/>
          </w:rPr>
          <w:t>https://suvarnabhumi.airportthai.co.th/service/airport-guide/detail/ConnectingFlightProceduresinsideSAT-1</w:t>
        </w:r>
      </w:hyperlink>
      <w:r>
        <w:t xml:space="preserve"> - This official guide from Suvarnabhumi Airport outlines the procedures for connecting flights within the SAT-1 terminal. It details the steps passengers should follow after disembarking, including proceeding to the central area on the 2nd floor designated for connecting flights, obtaining a boarding pass if necessary, passing through security, and taking the escalator or elevator to the 3rd floor departure area. The guide also provides instructions for passengers transferring from SAT-1 to the main terminal, including boarding the Automated People Mover (APM) at the B2 floor, proceeding to the 2nd floor upon arrival, and following signs to the Transfer Desk or connecting flights gates. This resource is essential for understanding the flow of passengers within the SAT-1 terminal and the main terminal during connecting flights.</w:t>
      </w:r>
      <w:r/>
    </w:p>
    <w:p>
      <w:pPr>
        <w:pStyle w:val="ListNumber"/>
        <w:spacing w:line="240" w:lineRule="auto"/>
        <w:ind w:left="720"/>
      </w:pPr>
      <w:r/>
      <w:hyperlink r:id="rId11">
        <w:r>
          <w:rPr>
            <w:color w:val="0000EE"/>
            <w:u w:val="single"/>
          </w:rPr>
          <w:t>https://suvarnabhumi.airportthai.co.th/service/way-to-airport/detail/suvarnabhumi_airport_SAT-1</w:t>
        </w:r>
      </w:hyperlink>
      <w:r>
        <w:t xml:space="preserve"> - This page provides comprehensive information about the Midfield Satellite 1 (SAT-1) at Suvarnabhumi Airport. It describes the terminal's structure, including its four-storey building with two underground floors, and its connection to the main terminal via an underground tunnel approximately one kilometre long. The tunnel houses the APM system, baggage handling system, and service roads. The terminal features 28 contact gates, with eight accommodating Code F aircraft like the A380 and B747-8, and 20 for Code E aircraft such as the B747 and A340. The terminal's design aims to expand the airport's annual passenger handling capacity from 45 million to 60 million. This resource is valuable for understanding the scale and connectivity of the new terminal.</w:t>
      </w:r>
      <w:r/>
    </w:p>
    <w:p>
      <w:pPr>
        <w:pStyle w:val="ListNumber"/>
        <w:spacing w:line="240" w:lineRule="auto"/>
        <w:ind w:left="720"/>
      </w:pPr>
      <w:r/>
      <w:hyperlink r:id="rId14">
        <w:r>
          <w:rPr>
            <w:color w:val="0000EE"/>
            <w:u w:val="single"/>
          </w:rPr>
          <w:t>https://www.airport-technology.com/projects/suvarnabhumi-international-airport-sat-1-thailand/</w:t>
        </w:r>
      </w:hyperlink>
      <w:r>
        <w:t xml:space="preserve"> - This article provides detailed information about the SAT-1 terminal at Suvarnabhumi International Airport. It highlights the terminal's capacity to handle 28 aircraft contact gates, including eight for Code F aircraft like the A380 and B747-8, and 20 for Code E aircraft such as the B747 and A340. The terminal is a four-storey building covering an area of 216,000 square metres. A 700-metre-long tunnel connects SAT-1 to the main terminal, housing the APM system, baggage handling system, and service roads. The terminal is designed to accommodate up to 15 million passengers annually. This resource is useful for understanding the technical specifications and capacity of the new terminal.</w:t>
      </w:r>
      <w:r/>
    </w:p>
    <w:p>
      <w:pPr>
        <w:pStyle w:val="ListNumber"/>
        <w:spacing w:line="240" w:lineRule="auto"/>
        <w:ind w:left="720"/>
      </w:pPr>
      <w:r/>
      <w:hyperlink r:id="rId12">
        <w:r>
          <w:rPr>
            <w:color w:val="0000EE"/>
            <w:u w:val="single"/>
          </w:rPr>
          <w:t>https://www.tatnews.org/2023/09/suvarnabhumi-airport-to-open-new-sat-1-terminal-on-28-september-2023/</w:t>
        </w:r>
      </w:hyperlink>
      <w:r>
        <w:t xml:space="preserve"> - This news release from the Tourism Authority of Thailand announces the opening of the new SAT-1 terminal at Suvarnabhumi Airport on 28 September 2023. It provides details about the terminal's size, facilities, and its connection to the main terminal via an underground tunnel approximately one kilometre long. The terminal features 28 contact gates, with eight accommodating Code F aircraft like the A380 and B747-8, and 20 for Code E aircraft such as the B747 and A340. The terminal is designed to expand the airport's annual passenger handling capacity from 45 million to 60 million. This resource is valuable for understanding the significance and features of the new terminal.</w:t>
      </w:r>
      <w:r/>
    </w:p>
    <w:p>
      <w:pPr>
        <w:pStyle w:val="ListNumber"/>
        <w:spacing w:line="240" w:lineRule="auto"/>
        <w:ind w:left="720"/>
      </w:pPr>
      <w:r/>
      <w:hyperlink r:id="rId13">
        <w:r>
          <w:rPr>
            <w:color w:val="0000EE"/>
            <w:u w:val="single"/>
          </w:rPr>
          <w:t>https://suvarnabhumi.aot-web-prod.sawasdeebyaot.com/service</w:t>
        </w:r>
      </w:hyperlink>
      <w:r>
        <w:t xml:space="preserve"> - This official page from Suvarnabhumi Airport provides comprehensive information about the airport's services, including details about the Midfield Satellite 1 (SAT-1) terminal. It describes the terminal's structure, connection to the main terminal via an underground tunnel, and its capacity to handle 28 contact gates for various aircraft types. The page also provides information about the Automated People Mover (APM) system that transports passengers between the terminals. This resource is essential for understanding the services and facilities available at the airport.</w:t>
      </w:r>
      <w:r/>
    </w:p>
    <w:p>
      <w:pPr>
        <w:pStyle w:val="ListNumber"/>
        <w:spacing w:line="240" w:lineRule="auto"/>
        <w:ind w:left="720"/>
      </w:pPr>
      <w:r/>
      <w:hyperlink r:id="rId15">
        <w:r>
          <w:rPr>
            <w:color w:val="0000EE"/>
            <w:u w:val="single"/>
          </w:rPr>
          <w:t>https://www.youtube.com/watch?v=ScUv_sh3S3o</w:t>
        </w:r>
      </w:hyperlink>
      <w:r>
        <w:t xml:space="preserve"> - This YouTube video provides a visual guide to navigating Suvarnabhumi Airport, focusing on the departure process from the main terminal to the new SAT-1 terminal. It includes footage of the Automated People Mover (APM) train ride, showcasing the modern and efficient transfer system between terminals. The video also highlights the spacious and modern gate areas, shops, and amenities within the SAT-1 terminal. This resource is useful for travellers seeking a visual walkthrough of the airport's departure process and terminal facilities.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suvarnabhumi-sat1-gates-apm-route/" TargetMode="External"/><Relationship Id="rId10" Type="http://schemas.openxmlformats.org/officeDocument/2006/relationships/hyperlink" Target="https://suvarnabhumi.airportthai.co.th/service/airport-guide/detail/ConnectingFlightProceduresinsideSAT-1" TargetMode="External"/><Relationship Id="rId11" Type="http://schemas.openxmlformats.org/officeDocument/2006/relationships/hyperlink" Target="https://suvarnabhumi.airportthai.co.th/service/way-to-airport/detail/suvarnabhumi_airport_SAT-1" TargetMode="External"/><Relationship Id="rId12" Type="http://schemas.openxmlformats.org/officeDocument/2006/relationships/hyperlink" Target="https://www.tatnews.org/2023/09/suvarnabhumi-airport-to-open-new-sat-1-terminal-on-28-september-2023/" TargetMode="External"/><Relationship Id="rId13" Type="http://schemas.openxmlformats.org/officeDocument/2006/relationships/hyperlink" Target="https://suvarnabhumi.aot-web-prod.sawasdeebyaot.com/service" TargetMode="External"/><Relationship Id="rId14" Type="http://schemas.openxmlformats.org/officeDocument/2006/relationships/hyperlink" Target="https://www.airport-technology.com/projects/suvarnabhumi-international-airport-sat-1-thailand/" TargetMode="External"/><Relationship Id="rId15" Type="http://schemas.openxmlformats.org/officeDocument/2006/relationships/hyperlink" Target="https://www.youtube.com/watch?v=ScUv_sh3S3o"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