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tightens checked baggage screening, prompting smarter packing for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is preparing to tighten the way checked bags are screened at its airports, a change that matters most for holidaymakers because it could affect how long departures take and what travellers pack in their suitcases. The Tourism Authority of Thailand says the revised procedures will apply to baggage checked on or after 16 October 2026, and passengers are being urged to confirm the latest rules with their airline, departure airport and the Civil Aviation Authority of Thailand before they fly. According to the notice, current procedures remain in place until then. </w:t>
      </w:r>
      <w:r/>
    </w:p>
    <w:p>
      <w:r/>
      <w:r>
        <w:t xml:space="preserve">Under the new approach, security staff will be able to open checked luggage without the owner being present if screening raises concerns about suspicious, prohibited or potentially dangerous items. CAAT says this will not mean routine searches of every bag; rather, inspections will take place only when needed and will be carried out in a controlled area, with the process recorded on video. Travellers should then be told if their bag has been opened. The authority says the aim is to reduce delays while maintaining aviation security, and notes that similar practices are already used in countries including Singapore, Japan, South Korea and the United States. </w:t>
      </w:r>
      <w:r/>
    </w:p>
    <w:p>
      <w:r/>
      <w:r>
        <w:t xml:space="preserve">For passengers, the practical advice is straightforward: use an internationally recognised lock, such as a TSA-compatible one, and avoid putting valuables, fragile items, important papers or essential personal belongings in checked baggage. CAAT also recommends checking the list of prohibited and restricted items before travel, because officers may confiscate items that are not allowed. For people making connections, the warning is especially relevant, as baggage and security rules can differ from one airport to another on the same journey. </w:t>
      </w:r>
      <w:r/>
    </w:p>
    <w:p>
      <w:r/>
      <w:r>
        <w:t xml:space="preserve">Travellers who find that an inspection has caused damage, or have another issue linked to the process, can contact their airline or file a complaint with CAAT. The authority says further operational guidance may follow before the October start date. For anyone heading to Thailand later this year, the main takeaway is that airport security may become a little more flexible behind the scenes, but it also makes smarter packing more important than ever.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https://www.tatnews.org/2026/08/thailand-introduces-enhanced-baggage-screening-procedures-information-for-air-travellers/?utm_source=rss&amp;utm_medium=rss&amp;utm_campaign=thailand-introduces-enhanced-baggage-screening-procedures-information-for-air-travellers</w:t>
        </w:r>
      </w:hyperlink>
      <w:r>
        <w:t xml:space="preserve"> - Please view link - unable to able to access data</w:t>
      </w:r>
      <w:r/>
    </w:p>
    <w:p>
      <w:pPr>
        <w:pStyle w:val="ListNumber"/>
        <w:spacing w:line="240" w:lineRule="auto"/>
        <w:ind w:left="720"/>
      </w:pPr>
      <w:r/>
      <w:hyperlink r:id="rId10">
        <w:r>
          <w:rPr>
            <w:color w:val="0000EE"/>
            <w:u w:val="single"/>
          </w:rPr>
          <w:t>https://suvarnabhumi.airportthai.co.th/service/airport-guide/detail/Guidelines_CheckedBaggage_Inspection</w:t>
        </w:r>
      </w:hyperlink>
      <w:r>
        <w:t xml:space="preserve"> - The Civil Aviation Authority of Thailand (CAAT) has announced new guidelines for checked baggage inspection, effective from October 16, 2026. Security personnel are authorised to open and inspect checked baggage without the owner's presence if there are reasonable grounds to suspect prohibited items. The inspection process will be video recorded, and passengers will be notified if their bag was opened. CAAT recommends using internationally recognised luggage locks, such as TSA-approved locks, to facilitate inspections and advises passengers to avoid placing valuables or fragile items in checked baggage.</w:t>
      </w:r>
      <w:r/>
    </w:p>
    <w:p>
      <w:pPr>
        <w:pStyle w:val="ListNumber"/>
        <w:spacing w:line="240" w:lineRule="auto"/>
        <w:ind w:left="720"/>
      </w:pPr>
      <w:r/>
      <w:hyperlink r:id="rId13">
        <w:r>
          <w:rPr>
            <w:color w:val="0000EE"/>
            <w:u w:val="single"/>
          </w:rPr>
          <w:t>https://www.samuiairport.com/en/content/29819/caat-advises-to-use-international-standard-luggage-locks-</w:t>
        </w:r>
      </w:hyperlink>
      <w:r>
        <w:t xml:space="preserve"> - The Civil Aviation Authority of Thailand (CAAT) has updated guidelines for screening checked baggage, effective from October 16, 2026. Passengers are advised to use internationally recognised luggage locks, such as TSA-approved locks, to facilitate security inspections. If prohibited items are found, screening officers are authorised to confiscate them. CAAT also recommends that passengers review the list of prohibited items before travelling and cooperate with aviation security procedures to ensure safety and efficiency.</w:t>
      </w:r>
      <w:r/>
    </w:p>
    <w:p>
      <w:pPr>
        <w:pStyle w:val="ListNumber"/>
        <w:spacing w:line="240" w:lineRule="auto"/>
        <w:ind w:left="720"/>
      </w:pPr>
      <w:r/>
      <w:hyperlink r:id="rId11">
        <w:r>
          <w:rPr>
            <w:color w:val="0000EE"/>
            <w:u w:val="single"/>
          </w:rPr>
          <w:t>https://www.caat.or.th/en/do-you-know/204155/</w:t>
        </w:r>
      </w:hyperlink>
      <w:r>
        <w:t xml:space="preserve"> - The Civil Aviation Authority of Thailand (CAAT) has announced that, for aviation security purposes, checked baggage may be opened and inspected by airport operators if suspicious items, prohibited articles, or potentially dangerous goods are detected during the screening process. Baggage inspections may be conducted without the passenger being present, and the inspection process is video recorded. Passengers are advised to ensure that checked baggage does not contain prohibited or dangerous items, use TSA-approved locks to facilitate security inspections, and avoid placing valuables or fragile items in checked baggage.</w:t>
      </w:r>
      <w:r/>
    </w:p>
    <w:p>
      <w:pPr>
        <w:pStyle w:val="ListNumber"/>
        <w:spacing w:line="240" w:lineRule="auto"/>
        <w:ind w:left="720"/>
      </w:pPr>
      <w:r/>
      <w:hyperlink r:id="rId14">
        <w:r>
          <w:rPr>
            <w:color w:val="0000EE"/>
            <w:u w:val="single"/>
          </w:rPr>
          <w:t>https://www.nationthailand.com/news/general/40062927</w:t>
        </w:r>
      </w:hyperlink>
      <w:r>
        <w:t xml:space="preserve"> - The Civil Aviation Authority of Thailand (CAAT) has updated security check procedures to enhance efficiency and safety. Passengers are advised to prepare by removing items that may cause delays, such as jackets, hats, belts, watches, mobile phones, and thick-soled shoes, and placing them in trays provided by the airport for X-ray screening. Screening procedures may include walk-through metal detectors, body scanners, and pat-down inspections when necessary. These measures aim to align Thailand’s aviation security standards with international obligations and improve the efficiency of the screening process to reduce delays for passengers.</w:t>
      </w:r>
      <w:r/>
    </w:p>
    <w:p>
      <w:pPr>
        <w:pStyle w:val="ListNumber"/>
        <w:spacing w:line="240" w:lineRule="auto"/>
        <w:ind w:left="720"/>
      </w:pPr>
      <w:r/>
      <w:hyperlink r:id="rId12">
        <w:r>
          <w:rPr>
            <w:color w:val="0000EE"/>
            <w:u w:val="single"/>
          </w:rPr>
          <w:t>https://www.thaitaxiservices.com/new-caat-checked-baggage-rules-2026/</w:t>
        </w:r>
      </w:hyperlink>
      <w:r>
        <w:t xml:space="preserve"> - The Civil Aviation Authority of Thailand (CAAT) has introduced new regulations on checked baggage inspection, effective from October 16, 2026. Airport operators and authorised screeners have the legal authority to inspect checked baggage if there is reasonable suspicion that a bag contains suspicious items, explosives, prohibited items, or dangerous goods. This inspection can be conducted without the presence of the passenger or the baggage owner, adhering to international civil aviation security standards.</w:t>
      </w:r>
      <w:r/>
    </w:p>
    <w:p>
      <w:pPr>
        <w:pStyle w:val="ListNumber"/>
        <w:spacing w:line="240" w:lineRule="auto"/>
        <w:ind w:left="720"/>
      </w:pPr>
      <w:r/>
      <w:hyperlink r:id="rId15">
        <w:r>
          <w:rPr>
            <w:color w:val="0000EE"/>
            <w:u w:val="single"/>
          </w:rPr>
          <w:t>https://www.samuiairport.com/en/content/29820/caat-advises-passengers-to-be-prepared-before-airport-security-screening</w:t>
        </w:r>
      </w:hyperlink>
      <w:r>
        <w:t xml:space="preserve"> - The Civil Aviation Authority of Thailand (CAAT) has issued guidance for passengers undergoing pre-flight security screening in accordance with CAAT Regulation No. 113. The updated regulation aligns Thailand’s aviation security screening procedures with the standards and recommended practices of the International Civil Aviation Organization (ICAO). Passengers are advised to prepare before entering the security checkpoint by removing or separating items that may cause delays, such as jackets, hats, belts, watches, mobile phones, and thick-soled shoes, and placing them in trays provided by the airport for X-ray screening.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tnews.org/2026/08/thailand-introduces-enhanced-baggage-screening-procedures-information-for-air-travellers/?utm_source=rss&amp;utm_medium=rss&amp;utm_campaign=thailand-introduces-enhanced-baggage-screening-procedures-information-for-air-travellers" TargetMode="External"/><Relationship Id="rId10" Type="http://schemas.openxmlformats.org/officeDocument/2006/relationships/hyperlink" Target="https://suvarnabhumi.airportthai.co.th/service/airport-guide/detail/Guidelines_CheckedBaggage_Inspection" TargetMode="External"/><Relationship Id="rId11" Type="http://schemas.openxmlformats.org/officeDocument/2006/relationships/hyperlink" Target="https://www.caat.or.th/en/do-you-know/204155/" TargetMode="External"/><Relationship Id="rId12" Type="http://schemas.openxmlformats.org/officeDocument/2006/relationships/hyperlink" Target="https://www.thaitaxiservices.com/new-caat-checked-baggage-rules-2026/" TargetMode="External"/><Relationship Id="rId13" Type="http://schemas.openxmlformats.org/officeDocument/2006/relationships/hyperlink" Target="https://www.samuiairport.com/en/content/29819/caat-advises-to-use-international-standard-luggage-locks-" TargetMode="External"/><Relationship Id="rId14" Type="http://schemas.openxmlformats.org/officeDocument/2006/relationships/hyperlink" Target="https://www.nationthailand.com/news/general/40062927" TargetMode="External"/><Relationship Id="rId15" Type="http://schemas.openxmlformats.org/officeDocument/2006/relationships/hyperlink" Target="https://www.samuiairport.com/en/content/29820/caat-advises-passengers-to-be-prepared-before-airport-security-screening"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