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Bandung’s Husein Sastranegara reverts to international status with new route prospects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Bandung’s Husein Sastranegara airport has been rebranded as an international airport again, with city mayor Muhammad Farhan saying the official name is now Bandar Udara Internasional Husein Sastranegara Bandung as preparations intensify for the return of domestic and overseas services. For travellers, that could mean a more direct option for flying in and out of the city rather than relying on longer transfers via Jakarta. According to VIVA and other local reports, the airport is being readied to handle both jet services and a wider mix of routes. </w:t>
      </w:r>
      <w:r/>
    </w:p>
    <w:p>
      <w:r/>
      <w:r>
        <w:t xml:space="preserve">The clearest benefit for holidaymakers would be renewed links to Malaysia and Singapore, with Kuala Lumpur, Johor Bahru and Singapore among the international destinations being lined up. Domestic services under discussion include Medan, Pekanbaru, Padang, Batam, Pontianak, Makassar and Denpasar, which would make Bandung a more practical starting point for trips across Indonesia. Suara.com reported that airlines including Citilink, Super Air Jet, Garuda Indonesia, TransNusa, Scoot and Wings Air have shown interest, suggesting that the return of services could give travellers a broader choice of schedules and fares. </w:t>
      </w:r>
      <w:r/>
    </w:p>
    <w:p>
      <w:r/>
      <w:r>
        <w:t xml:space="preserve">There is, however, some uncertainty over timing. VIVA quoted Farhan as saying jet flights were expected around mid-August, while separate local reports say the Ministry of Transportation is targeting either 17 August 2026 or 17 September 2026 for the reactivation of commercial jet operations. That discrepancy means passengers should treat the restart as imminent but still check airline announcements before planning a trip. In the meantime, PT Angkasa Pura Indonesia, which operates under the InJourney Airports brand, is coordinating with stakeholders to make sure the airport can handle the proposed services. </w:t>
      </w:r>
      <w:r/>
    </w:p>
    <w:p>
      <w:r/>
      <w:r>
        <w:t xml:space="preserve">For visitors to Bandung, the return of international status could also make city trips easier to combine with short breaks to Singapore or Malaysia, while improving access for domestic leisure travel across the archipelago. Farhan said the city government is also working on practical improvements around the airport, including road access, drainage and street lighting, with parking arrangements to be managed in coordination with the base at Husein Sastranegara. If the plans stay on track, the biggest change for travellers may simply be convenience: a shorter, simpler route into Bandung and more non-stop options from the city itself.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[5]</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[4]</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https://www.viva.co.id/berita/nasional/1920397-bandara-husein-sastranegara-kini-berstatus-internasional</w:t>
        </w:r>
      </w:hyperlink>
      <w:r>
        <w:t xml:space="preserve"> - Please view link - unable to able to access data</w:t>
      </w:r>
      <w:r/>
    </w:p>
    <w:p>
      <w:pPr>
        <w:pStyle w:val="ListNumber"/>
        <w:spacing w:line="240" w:lineRule="auto"/>
        <w:ind w:left="720"/>
      </w:pPr>
      <w:r/>
      <w:hyperlink r:id="rId10">
        <w:r>
          <w:rPr>
            <w:color w:val="0000EE"/>
            <w:u w:val="single"/>
          </w:rPr>
          <w:t>https://www.beritadata.com/enam-maskapai-penerbangan-jet-bandara-husein-sastranegara</w:t>
        </w:r>
      </w:hyperlink>
      <w:r>
        <w:t xml:space="preserve"> - Bandara Husein Sastranegara in Bandung is preparing to resume commercial jet operations, with six airlines having applied for domestic and international routes. The reactivation is scheduled to begin on 17 September 2026. PT Angkasa Pura Indonesia (InJourney Airports) is coordinating with stakeholders to accommodate these requests, ensuring the airport's capacity meets the demand. The airlines have proposed various routes, including domestic destinations like Denpasar and international ones such as Kuala Lumpur and Singapore.</w:t>
      </w:r>
      <w:r/>
    </w:p>
    <w:p>
      <w:pPr>
        <w:pStyle w:val="ListNumber"/>
        <w:spacing w:line="240" w:lineRule="auto"/>
        <w:ind w:left="720"/>
      </w:pPr>
      <w:r/>
      <w:hyperlink r:id="rId11">
        <w:r>
          <w:rPr>
            <w:color w:val="0000EE"/>
            <w:u w:val="single"/>
          </w:rPr>
          <w:t>https://www.pojokpapua.id/maskapai-penerbangan-bandara-husein-sastranegara</w:t>
        </w:r>
      </w:hyperlink>
      <w:r>
        <w:t xml:space="preserve"> - The Ministry of Transportation targets the reactivation of Bandara Husein Sastranegara in Bandung to serve commercial jet flights by 17 August 2026. Six major airlines have expressed interest in opening both domestic and international routes from the airport. PT Angkasa Pura Indonesia (InJourney Airports) is intensifying coordination with relevant stakeholders to facilitate this process, aiming to enhance connectivity and support economic growth in West Java.</w:t>
      </w:r>
      <w:r/>
    </w:p>
    <w:p>
      <w:pPr>
        <w:pStyle w:val="ListNumber"/>
        <w:spacing w:line="240" w:lineRule="auto"/>
        <w:ind w:left="720"/>
      </w:pPr>
      <w:r/>
      <w:hyperlink r:id="rId12">
        <w:r>
          <w:rPr>
            <w:color w:val="0000EE"/>
            <w:u w:val="single"/>
          </w:rPr>
          <w:t>https://www.faktabandungraya.com/2026/07/enam-maskapai-siap-buka-rute-domestik.html</w:t>
        </w:r>
      </w:hyperlink>
      <w:r>
        <w:t xml:space="preserve"> - Bandara Husein Sastranegara in Bandung is set to reopen, with six airlines expressing interest in launching domestic and international routes. The reactivation is progressing, with PT Angkasa Pura Indonesia (InJourney Airports) accelerating operational preparations. The proposed routes include domestic destinations like Bali, Surabaya, and Balikpapan, as well as international routes to Singapore, Kuala Lumpur, and Johor Bahru. The initiative aims to strengthen connectivity and boost the economy and tourism in West Java.</w:t>
      </w:r>
      <w:r/>
    </w:p>
    <w:p>
      <w:pPr>
        <w:pStyle w:val="ListNumber"/>
        <w:spacing w:line="240" w:lineRule="auto"/>
        <w:ind w:left="720"/>
      </w:pPr>
      <w:r/>
      <w:hyperlink r:id="rId13">
        <w:r>
          <w:rPr>
            <w:color w:val="0000EE"/>
            <w:u w:val="single"/>
          </w:rPr>
          <w:t>https://www.sekbernews.id/maskapai-rute-penerbangan-bandara-husein</w:t>
        </w:r>
      </w:hyperlink>
      <w:r>
        <w:t xml:space="preserve"> - Six national and international airlines have officially applied to operate at Bandara Husein Sastranegara in Bandung, which is set to resume commercial jet operations on 17 September 2026. PT Angkasa Pura Indonesia (InJourney Airports) is coordinating with stakeholders to accommodate these requests, ensuring the airport's capacity meets the demand. The airlines have proposed various routes, including domestic destinations like Denpasar and international ones such as Kuala Lumpur and Singapore.</w:t>
      </w:r>
      <w:r/>
    </w:p>
    <w:p>
      <w:pPr>
        <w:pStyle w:val="ListNumber"/>
        <w:spacing w:line="240" w:lineRule="auto"/>
        <w:ind w:left="720"/>
      </w:pPr>
      <w:r/>
      <w:hyperlink r:id="rId15">
        <w:r>
          <w:rPr>
            <w:color w:val="0000EE"/>
            <w:u w:val="single"/>
          </w:rPr>
          <w:t>https://www.pojokpapua.id/maskapai-ajukan-rute-bandara-husein</w:t>
        </w:r>
      </w:hyperlink>
      <w:r>
        <w:t xml:space="preserve"> - Several local and international airlines have proposed flight routes as part of the reactivation plan for Bandara Husein Sastranegara in Bandung, West Java. The Ministry of Transportation has noted significant interest from various airlines to schedule flights at the airport, with routes to destinations like Kualanamu and Denpasar being particularly popular. The reactivation aims to enhance connectivity and support economic growth in the region.</w:t>
      </w:r>
      <w:r/>
    </w:p>
    <w:p>
      <w:pPr>
        <w:pStyle w:val="ListNumber"/>
        <w:spacing w:line="240" w:lineRule="auto"/>
        <w:ind w:left="720"/>
      </w:pPr>
      <w:r/>
      <w:hyperlink r:id="rId14">
        <w:r>
          <w:rPr>
            <w:color w:val="0000EE"/>
            <w:u w:val="single"/>
          </w:rPr>
          <w:t>https://www.suara.com/bisnis/2026/07/14/084509/daftar-6-maskapai-yang-beroperasi-di-bandara-husein-sastranegara</w:t>
        </w:r>
      </w:hyperlink>
      <w:r>
        <w:t xml:space="preserve"> - Bandara Husein Sastranegara is set to resume jet operations, with PT Angkasa Pura Indonesia (InJourney Airports) accelerating preparations. Six airlines have applied for domestic and international routes, including Citilink, Super Air Jet, Garuda Indonesia, TransNusa, Scoot, and Wings Air. Proposed routes encompass destinations like Denpasar, Kualanamu, Surabaya, Kuala Lumpur, Johor Bahru, and Singapore. InJourney Airports is coordinating with stakeholders to accommodate these requests, aiming to enhance connectivity and support economic growth in West Java.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iva.co.id/berita/nasional/1920397-bandara-husein-sastranegara-kini-berstatus-internasional" TargetMode="External"/><Relationship Id="rId10" Type="http://schemas.openxmlformats.org/officeDocument/2006/relationships/hyperlink" Target="https://www.beritadata.com/enam-maskapai-penerbangan-jet-bandara-husein-sastranegara" TargetMode="External"/><Relationship Id="rId11" Type="http://schemas.openxmlformats.org/officeDocument/2006/relationships/hyperlink" Target="https://www.pojokpapua.id/maskapai-penerbangan-bandara-husein-sastranegara" TargetMode="External"/><Relationship Id="rId12" Type="http://schemas.openxmlformats.org/officeDocument/2006/relationships/hyperlink" Target="https://www.faktabandungraya.com/2026/07/enam-maskapai-siap-buka-rute-domestik.html" TargetMode="External"/><Relationship Id="rId13" Type="http://schemas.openxmlformats.org/officeDocument/2006/relationships/hyperlink" Target="https://www.sekbernews.id/maskapai-rute-penerbangan-bandara-husein" TargetMode="External"/><Relationship Id="rId14" Type="http://schemas.openxmlformats.org/officeDocument/2006/relationships/hyperlink" Target="https://www.suara.com/bisnis/2026/07/14/084509/daftar-6-maskapai-yang-beroperasi-di-bandara-husein-sastranegara" TargetMode="External"/><Relationship Id="rId15" Type="http://schemas.openxmlformats.org/officeDocument/2006/relationships/hyperlink" Target="https://www.pojokpapua.id/maskapai-ajukan-rute-bandara-husein"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