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Ayana Phuket enhances health-focused living with new medical partnerships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AYANA Phuket is leaning into a newer idea of what a home in the island should offer: not only sea views and resort-style amenities, but easier access to healthcare, prevention and long-term wellbeing. The developer says that shift is becoming increasingly important for international buyers who are considering Phuket as more than a holiday base and want a place that supports extended stays or full-time living.</w:t>
      </w:r>
      <w:r/>
    </w:p>
    <w:p>
      <w:r/>
      <w:r>
        <w:t>The project’s residential communities, including AYANA Heights Seaview Residences and AYANA Soluna Villas, are being presented as low-density neighbourhoods shaped around greenery, privacy and modern comforts. AYANA Heights Seaview Residences is in Layan and is set across eight buildings with apartments and penthouses, while the wider positioning of the scheme emphasises proximity to beaches, international schools and lifestyle conveniences.</w:t>
      </w:r>
      <w:r/>
    </w:p>
    <w:p>
      <w:r/>
      <w:r>
        <w:t>The wellness angle comes through a new healthcare partnership with Bangkok Hospital Phuket Network, which includes Bangkok Hospital Phuket, Bangkok Hospital Siriroj and Dibuk Hospital, alongside satellite clinics and BDMS Wellness Clinics on the island. According to the companies, the collaboration covers home healthcare, telemedicine, medical support and preventive programmes such as personalised supplements, genetic testing and vital-sign monitoring. The announcement reflects a broader trend in Phuket, where health-led living is increasingly part of the appeal for overseas residents.</w:t>
      </w:r>
      <w:r/>
    </w:p>
    <w:p>
      <w:r/>
      <w:r>
        <w:t>That trend is not arriving in a vacuum. Bangkok Hospital Phuket Network already treats more than 150,000 international patients a year from over 100 countries, underlining the island’s role as a regional medical hub. Bangkok Hospital Siriroj, founded in 1982, is described as Phuket’s first private hospital and offers 24-hour emergency care alongside more than 30 specialties, giving residents access to a sizeable medical network if they need it.</w:t>
      </w:r>
      <w:r/>
    </w:p>
    <w:p>
      <w:r/>
      <w:r>
        <w:t>For homebuyers weighing where to settle in Thailand, the message is clear: Phuket’s strongest residential developments are now competing on more than scenery alone. AYANA’s pitch is that a well-located, low-density home with resort-style facilities can be even more attractive when backed by practical health services and preventive care, particularly for families, retirees and long-stay owners who value peace of mind as much as design.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https://www.thailand-property.com/blog/ayana-phuket-builds-longevity-wellness-future-phuket-living</w:t>
        </w:r>
      </w:hyperlink>
      <w:r>
        <w:t xml:space="preserve"> - Please view link - unable to able to access data</w:t>
      </w:r>
      <w:r/>
    </w:p>
    <w:p>
      <w:pPr>
        <w:pStyle w:val="ListNumber"/>
        <w:spacing w:line="240" w:lineRule="auto"/>
        <w:ind w:left="720"/>
      </w:pPr>
      <w:r/>
      <w:hyperlink r:id="rId10">
        <w:r>
          <w:rPr>
            <w:color w:val="0000EE"/>
            <w:u w:val="single"/>
          </w:rPr>
          <w:t>https://ayanaphuket.com/resources/fvdr8scrme1feotwv5fdwym42akb0o</w:t>
        </w:r>
      </w:hyperlink>
      <w:r>
        <w:t xml:space="preserve"> - AYANA Phuket and Bangkok Hospital Phuket Network have signed a Memorandum of Understanding to provide healthcare services and health benefits for residents, villa owners, investors, and customers of AYANA Heights Seaview Residence and AYANA Luxury Villas. The partnership focuses on home healthcare services, telemedicine, medical support, and preventive health and longevity programmes, including personalized supplement programmes, genetic testing services, and vital sign monitoring. The collaboration aims to enhance the overall living experience by integrating trusted healthcare support within residential communities.</w:t>
      </w:r>
      <w:r/>
    </w:p>
    <w:p>
      <w:pPr>
        <w:pStyle w:val="ListNumber"/>
        <w:spacing w:line="240" w:lineRule="auto"/>
        <w:ind w:left="720"/>
      </w:pPr>
      <w:r/>
      <w:hyperlink r:id="rId13">
        <w:r>
          <w:rPr>
            <w:color w:val="0000EE"/>
            <w:u w:val="single"/>
          </w:rPr>
          <w:t>https://www.bangkokhospital.com/en/phuket/content/bangkok-hospital-network-in-phuket-and-pha-collaborate-mou-bpk</w:t>
        </w:r>
      </w:hyperlink>
      <w:r>
        <w:t xml:space="preserve"> - In August 2024, Bangkok Hospital Phuket Network and the Phuket Hotels Association (PHA) signed a Memorandum of Understanding to introduce innovative wellness programs for staff, hotel guests, expatriates, and locals. The collaboration aims to elevate healthcare standards on the island by offering exclusive benefits for PHA members and special privileges for Bangkok Hospital Network in Phuket Expat Card Holders, marking a new era of holistic well-being for Phuket’s residents and visitors.</w:t>
      </w:r>
      <w:r/>
    </w:p>
    <w:p>
      <w:pPr>
        <w:pStyle w:val="ListNumber"/>
        <w:spacing w:line="240" w:lineRule="auto"/>
        <w:ind w:left="720"/>
      </w:pPr>
      <w:r/>
      <w:hyperlink r:id="rId11">
        <w:r>
          <w:rPr>
            <w:color w:val="0000EE"/>
            <w:u w:val="single"/>
          </w:rPr>
          <w:t>https://ayanaheights.com/</w:t>
        </w:r>
      </w:hyperlink>
      <w:r>
        <w:t xml:space="preserve"> - AYANA Heights Seaview Residence is a modern residential complex located in the Layan area of Phuket, Thailand. The development comprises eight apartment buildings with a total of 549 units, offering studios, one to three-bedroom apartments, and spacious penthouses. Property sizes range from 38 to 281 square metres. The complex features swimming pools, co-working spaces, a library, a fitness centre, relaxation and BBQ areas, 24-hour security, and concierge services. Construction is scheduled for completion in the fourth quarter of 2026.</w:t>
      </w:r>
      <w:r/>
    </w:p>
    <w:p>
      <w:pPr>
        <w:pStyle w:val="ListNumber"/>
        <w:spacing w:line="240" w:lineRule="auto"/>
        <w:ind w:left="720"/>
      </w:pPr>
      <w:r/>
      <w:hyperlink r:id="rId14">
        <w:r>
          <w:rPr>
            <w:color w:val="0000EE"/>
            <w:u w:val="single"/>
          </w:rPr>
          <w:t>https://www.konkai.health/locations/bangkok-hospital-phuket</w:t>
        </w:r>
      </w:hyperlink>
      <w:r>
        <w:t xml:space="preserve"> - Bangkok Hospital Siriroj is a 196-bed JCI-accredited hospital in Phuket, founded in 1982 as the island's first private hospital. Part of the BDMS network, it serves over 100,000 patients annually from more than 100 countries. The hospital is home to the Phuket Plastic Surgery Institute (PPSI), one of Southeast Asia's leading cosmetic surgery centers, and offers over 30 medical specialties, including 24-hour emergency care.</w:t>
      </w:r>
      <w:r/>
    </w:p>
    <w:p>
      <w:pPr>
        <w:pStyle w:val="ListNumber"/>
        <w:spacing w:line="240" w:lineRule="auto"/>
        <w:ind w:left="720"/>
      </w:pPr>
      <w:r/>
      <w:hyperlink r:id="rId12">
        <w:r>
          <w:rPr>
            <w:color w:val="0000EE"/>
            <w:u w:val="single"/>
          </w:rPr>
          <w:t>https://www.eastreal-estate.com/properties/ayana-heights-seaview-residences/</w:t>
        </w:r>
      </w:hyperlink>
      <w:r>
        <w:t xml:space="preserve"> - AYANA Heights Seaview Residences is T.H Group's flagship residential project, nestled on the lush hills of Phuket's coveted Layan area. Spanning 31 rai (49,600 m²) of land, the development comprises 543 apartments across eight buildings with a low-density layout. A remarkable 60% of residences feature rare 270° panoramic Andaman Sea views, making this project unique in the island's property market. The development offers a range of amenities and is strategically located near beaches, international schools, and lifestyle amenities.</w:t>
      </w:r>
      <w:r/>
    </w:p>
    <w:p>
      <w:pPr>
        <w:pStyle w:val="ListNumber"/>
        <w:spacing w:line="240" w:lineRule="auto"/>
        <w:ind w:left="720"/>
      </w:pPr>
      <w:r/>
      <w:hyperlink r:id="rId14">
        <w:r>
          <w:rPr>
            <w:color w:val="0000EE"/>
            <w:u w:val="single"/>
          </w:rPr>
          <w:t>https://www.konkai.health/locations/bangkok-hospital-phuket</w:t>
        </w:r>
      </w:hyperlink>
      <w:r>
        <w:t xml:space="preserve"> - Bangkok Hospital Siriroj is a 196-bed JCI-accredited hospital in Phuket, founded in 1982 as the island's first private hospital. Part of the BDMS network, it serves over 100,000 patients annually from more than 100 countries. The hospital is home to the Phuket Plastic Surgery Institute (PPSI), one of Southeast Asia's leading cosmetic surgery centers, and offers over 30 medical specialties, including 24-hour emergency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iland-property.com/blog/ayana-phuket-builds-longevity-wellness-future-phuket-living" TargetMode="External"/><Relationship Id="rId10" Type="http://schemas.openxmlformats.org/officeDocument/2006/relationships/hyperlink" Target="https://ayanaphuket.com/resources/fvdr8scrme1feotwv5fdwym42akb0o" TargetMode="External"/><Relationship Id="rId11" Type="http://schemas.openxmlformats.org/officeDocument/2006/relationships/hyperlink" Target="https://ayanaheights.com/" TargetMode="External"/><Relationship Id="rId12" Type="http://schemas.openxmlformats.org/officeDocument/2006/relationships/hyperlink" Target="https://www.eastreal-estate.com/properties/ayana-heights-seaview-residences/" TargetMode="External"/><Relationship Id="rId13" Type="http://schemas.openxmlformats.org/officeDocument/2006/relationships/hyperlink" Target="https://www.bangkokhospital.com/en/phuket/content/bangkok-hospital-network-in-phuket-and-pha-collaborate-mou-bpk" TargetMode="External"/><Relationship Id="rId14" Type="http://schemas.openxmlformats.org/officeDocument/2006/relationships/hyperlink" Target="https://www.konkai.health/locations/bangkok-hospital-phuket"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