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InterContinental Phuket Residences champions wellness-driven luxury with new branded homes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The Residences at InterContinental Phuket Resort is being positioned as one of Phuket’s most distinctive places to stay and own a home, pairing beachfront resort living with the service standards of the InterContinental name. Set on Kamala Beach and directly connected to the resort, the development gives residents access to a lifestyle that feels closer to a five-star hotel than a conventional condominium, while still offering the privacy of a limited collection of homes. According to IHG and Proud Real Estate, the project includes just 111 residences, from one-bedroom units to five-bedroom penthouses, making it an unusually intimate address for such a prominent brand. </w:t>
      </w:r>
      <w:r/>
    </w:p>
    <w:p>
      <w:r/>
      <w:r>
        <w:t xml:space="preserve">For travellers and long-stay guests, the appeal lies in how much of the resort experience carries through to daily life. The project is tied into the InterContinental Phuket Resort, which the companies say is the only InterContinental property to have received Two Michelin Keys. Residents are expected to benefit from selected hotel-style services and facilities, including concierge support, housekeeping, in-residence dining, restaurants and spa access, subject to the project’s terms. That makes it particularly attractive for people who want the comforts of a managed luxury stay without giving up the atmosphere of a private home. </w:t>
      </w:r>
      <w:r/>
    </w:p>
    <w:p>
      <w:r/>
      <w:r>
        <w:t xml:space="preserve">Wellness is a central part of the concept rather than an afterthought. Proud says the development has received Two-Star Fitwel Design Certification under the Multifamily Residential v3.0 standard, making it Phuket’s first Fitwel-certified branded residence. The company frames that recognition as proof that health, safety and everyday comfort were considered from the outset. Facilities highlighted for guests and residents include a 25-metre pool with hydrotherapy, a Technogym-equipped fitness centre, a rooftop yoga area, a wellness and meditation zone, and landscaped garden space designed to encourage movement and restoration. </w:t>
      </w:r>
      <w:r/>
    </w:p>
    <w:p>
      <w:r/>
      <w:r>
        <w:t xml:space="preserve">That wellness pitch is backed by broader industry evidence. A study by the Center for Active Design and QuadReal, examining 60 properties, found that higher Fitwel scores were associated with greater occupant satisfaction and, in some asset types, higher rent per square foot. Separate research into Healthy Building Certification in the United States found certified buildings achieved average rents around 4% to 6% higher than comparable properties. Those findings do not guarantee identical results for every project, but they help explain why health-focused design is increasingly being treated as a genuine part of luxury rather than a marketing flourish. </w:t>
      </w:r>
      <w:r/>
    </w:p>
    <w:p>
      <w:r/>
      <w:r>
        <w:t xml:space="preserve">The location strengthens the case further for anyone looking at Phuket as a place to spend meaningful time rather than just a holiday. Kamala Beach offers a quieter setting than the island’s busiest stretches, yet remains close enough to restaurants, beach clubs and west-coast attractions to keep the area lively. Proud says the project is being launched with an investment of more than 2.5 billion baht, and its scheduled completion in September 2027 places it among the newer luxury options in a market where branded residences continue to appeal to buyers seeking both comfort and long-term desirability. </w:t>
      </w:r>
      <w:r/>
    </w:p>
    <w:p>
      <w:r/>
      <w:r>
        <w:t xml:space="preserve">For travellers drawn to Phuket for restorative escapes, extended stays or a second home by the sea, the development’s strongest selling point is its combination of privacy, branded service and wellness-led design. It is not simply about having a smart address on Kamala Beach; it is about the ease of waking up in a resort environment, using hotel facilities when desired, and living in a home that has been shaped around wellbeing as much as style. That is the promise behind The Residences at InterContinental Phuket Resort, and it is what sets it apart in Phuket’s luxury market.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3">
        <w:r>
          <w:rPr>
            <w:color w:val="0000EE"/>
            <w:u w:val="single"/>
          </w:rPr>
          <w:t>[5]</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11">
        <w:r>
          <w:rPr>
            <w:color w:val="0000EE"/>
            <w:u w:val="single"/>
          </w:rPr>
          <w:t>[3]</w:t>
        </w:r>
      </w:hyperlink>
      <w:r>
        <w:t xml:space="preserve">, </w:t>
      </w:r>
      <w:hyperlink r:id="rId12">
        <w:r>
          <w:rPr>
            <w:color w:val="0000EE"/>
            <w:u w:val="single"/>
          </w:rPr>
          <w:t>[6]</w:t>
        </w:r>
      </w:hyperlink>
      <w:r>
        <w:t xml:space="preserve">- Paragraph 6: </w:t>
      </w:r>
      <w:hyperlink r:id="rId9">
        <w:r>
          <w:rPr>
            <w:color w:val="0000EE"/>
            <w:u w:val="single"/>
          </w:rPr>
          <w:t>[1]</w:t>
        </w:r>
      </w:hyperlink>
      <w:r>
        <w:t xml:space="preserve">, </w:t>
      </w:r>
      <w:hyperlink r:id="rId10">
        <w:r>
          <w:rPr>
            <w:color w:val="0000EE"/>
            <w:u w:val="single"/>
          </w:rPr>
          <w:t>[2]</w:t>
        </w:r>
      </w:hyperlink>
      <w:r>
        <w:t xml:space="preserve">, </w:t>
      </w:r>
      <w:hyperlink r:id="rId13">
        <w:r>
          <w:rPr>
            <w:color w:val="0000EE"/>
            <w:u w:val="single"/>
          </w:rPr>
          <w:t>[5]</w:t>
        </w:r>
      </w:hyperlink>
      <w:r>
        <w:t xml:space="preserve">, </w:t>
      </w:r>
      <w:hyperlink r:id="rId12">
        <w:r>
          <w:rPr>
            <w:color w:val="0000EE"/>
            <w:u w:val="single"/>
          </w:rPr>
          <w:t>[6]</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https://thestandard.co/intercontinental-phuket-wellness-asset/</w:t>
        </w:r>
      </w:hyperlink>
      <w:r>
        <w:t xml:space="preserve"> - Please view link - unable to able to access data</w:t>
      </w:r>
      <w:r/>
    </w:p>
    <w:p>
      <w:pPr>
        <w:pStyle w:val="ListNumber"/>
        <w:spacing w:line="240" w:lineRule="auto"/>
        <w:ind w:left="720"/>
      </w:pPr>
      <w:r/>
      <w:hyperlink r:id="rId10">
        <w:r>
          <w:rPr>
            <w:color w:val="0000EE"/>
            <w:u w:val="single"/>
          </w:rPr>
          <w:t>https://www.ihgplc.com/en/news-and-media/news-releases/2026/ihg-and-proud-unveil-the-residences-at-intercontinental-phuket-resort</w:t>
        </w:r>
      </w:hyperlink>
      <w:r>
        <w:t xml:space="preserve"> - InterContinental Hotels Group (IHG) and Proud Real Estate Public Company Limited (PROUD) have announced The Residences at InterContinental Phuket Resort, an ultra-exclusive development featuring 111 residences ranging from one-bedroom units to five-bedroom penthouses. The project is seamlessly connected to the InterContinental Phuket Resort, the only InterContinental property honoured with the prestigious Two Michelin Keys award, offering residents access to world-class facilities and services. This collaboration marks the second branded residence project between IHG and PROUD in Thailand, following the success of InterContinental Residences Hua Hin.</w:t>
      </w:r>
      <w:r/>
    </w:p>
    <w:p>
      <w:pPr>
        <w:pStyle w:val="ListNumber"/>
        <w:spacing w:line="240" w:lineRule="auto"/>
        <w:ind w:left="720"/>
      </w:pPr>
      <w:r/>
      <w:hyperlink r:id="rId11">
        <w:r>
          <w:rPr>
            <w:color w:val="0000EE"/>
            <w:u w:val="single"/>
          </w:rPr>
          <w:t>https://www.proudrealestate.co.th/en/about/news-activities/proud-launches-its-second-intercontinental-branded-residences-in-Thailand/</w:t>
        </w:r>
      </w:hyperlink>
      <w:r>
        <w:t xml:space="preserve"> - Proud Real Estate Public Company Limited (PROUD) has launched The Residences at InterContinental Phuket Resort, a prestigious development with an investment exceeding THB 2.5 billion. This is the company’s second Branded Residences project in Thailand under the globally renowned InterContinental brand, introducing a transformative concept of residential living themed 'Live Beyond Boundaries in Paradise' on the coveted beachfront of Kamala Beach, Phuket. Residents will enjoy a seamless lifestyle integrated with the InterContinental Phuket Resort, backed by a Two Michelin Keys award.</w:t>
      </w:r>
      <w:r/>
    </w:p>
    <w:p>
      <w:pPr>
        <w:pStyle w:val="ListNumber"/>
        <w:spacing w:line="240" w:lineRule="auto"/>
        <w:ind w:left="720"/>
      </w:pPr>
      <w:r/>
      <w:hyperlink r:id="rId15">
        <w:r>
          <w:rPr>
            <w:color w:val="0000EE"/>
            <w:u w:val="single"/>
          </w:rPr>
          <w:t>https://www.proudrealestate.co.th/en/about/news-activities/proud-unveils-the-residences-at-intercontinental-phuket-resort/</w:t>
        </w:r>
      </w:hyperlink>
      <w:r>
        <w:t xml:space="preserve"> - Proud Real Estate hosted the grand unveiling of The Residences at InterContinental Phuket Resort, highlighting its position as Kamala Beach's newest luxury residential landmark in Phuket. The development showcases an exceptional lifestyle seamlessly connected to the InterContinental Phuket Resort, the world's only InterContinental branded hotel to receive the prestigious Two Michelin Keys award, guaranteeing service excellence and delivering an unparalleled residential experience beyond imagination. The exclusive launch event welcomed distinguished luminaries and guests, who toured the show units and experienced the exquisitely designed 'Paradise on Earth' under the concept 'Live Beyond Boundaries in Paradise'.</w:t>
      </w:r>
      <w:r/>
    </w:p>
    <w:p>
      <w:pPr>
        <w:pStyle w:val="ListNumber"/>
        <w:spacing w:line="240" w:lineRule="auto"/>
        <w:ind w:left="720"/>
      </w:pPr>
      <w:r/>
      <w:hyperlink r:id="rId13">
        <w:r>
          <w:rPr>
            <w:color w:val="0000EE"/>
            <w:u w:val="single"/>
          </w:rPr>
          <w:t>https://www.proudrealestate.co.th/en/about/news-activities/intercontinental-phuket-residences-fitwel-certification/</w:t>
        </w:r>
      </w:hyperlink>
      <w:r>
        <w:t xml:space="preserve"> - Proud Real Estate Public Company Limited (PROUD) has announced that The Residences at InterContinental Phuket Resort has earned a Two-Star Fitwel Design Certification under the Multifamily Residential v3.0 scorecard. The achievement positions the limited 111-residence development as Phuket’s first Fitwel-certified branded residence and a new wellness landmark, bringing quality of life, long-term wellbeing and internationally recognised hospitality together in one Phuket ownership proposition. The milestone elevates the branded-residence proposition beyond brand recognition and hotel-level service. InterContinental brings a globally recognised hospitality experience, while Fitwel adds independent, evidence-based assurance that health and wellbeing have been considered in the project’s design and planned operations.</w:t>
      </w:r>
      <w:r/>
    </w:p>
    <w:p>
      <w:pPr>
        <w:pStyle w:val="ListNumber"/>
        <w:spacing w:line="240" w:lineRule="auto"/>
        <w:ind w:left="720"/>
      </w:pPr>
      <w:r/>
      <w:hyperlink r:id="rId12">
        <w:r>
          <w:rPr>
            <w:color w:val="0000EE"/>
            <w:u w:val="single"/>
          </w:rPr>
          <w:t>https://www.asia.villas/projects/thailand/phuket/kathu/kamala/the-residences-at-intercontinental-phuket-resort</w:t>
        </w:r>
      </w:hyperlink>
      <w:r>
        <w:t xml:space="preserve"> - The Residences at InterContinental Phuket Resort is a condo and apartment project located in Kamala, Phuket, scheduled for completion in September 2027. It comprises 111 units across seven floors and was developed by Proud Real Estate, known for projects like ROMM Convent, Vehha, and Vi Ari. The development offers a unique blend of everyday comfort and five-star hospitality, providing residents with access to select services and amenities offered by InterContinental Phuket Resort, including Michelin-recognised dining venues, an award-winning spa, curated experiences, and conveniences such as in-room dining and housekeeping services.</w:t>
      </w:r>
      <w:r/>
    </w:p>
    <w:p>
      <w:pPr>
        <w:pStyle w:val="ListNumber"/>
        <w:spacing w:line="240" w:lineRule="auto"/>
        <w:ind w:left="720"/>
      </w:pPr>
      <w:r/>
      <w:hyperlink r:id="rId16">
        <w:r>
          <w:rPr>
            <w:color w:val="0000EE"/>
            <w:u w:val="single"/>
          </w:rPr>
          <w:t>https://www.terrabkk.com/en/news/209735/proud%E0%B8%81%E0%B8%A7%E0%B8%B2%E0%B8%94%E0%B8%A2%E0%B8%AD%E0%B8%94%E0%B8%82%E0%B8%B2%E0%B8%A2%E0%B8%97%E0%B8%B0%E0%B8%A5%E0%B8%B8%C2%A020-%C2%A0%E0%B8%A5%E0%B8%B8%E0%B8%A2%E0%B8%81%E0%B9%88%E0%B8%AD%E0%B8%AA%E0%B8%A3%E0%B9%89%E0%B8%B2%E0%B8%87%C2%A0the-resid</w:t>
        </w:r>
      </w:hyperlink>
      <w:r>
        <w:t xml:space="preserve"> - Proud Real Estate reaffirmed its success with The Residences at InterContinental Phuket Resort, achieving over 20% sales just two weeks after the official showroom opening. The luxury project, valued at 2.5 billion baht, is the first Branded Residences in the world under the prestigious InterContinental brand, connected to the award-winning InterContinental Phuket Resort, which holds the highest Michelin 2 Keys rating. This project introduces a new phenomenon in residential living, offering world-class services in a prime beachfront location in Kamala, Phuket. With only 111 exclusive units available, ranging from 58 square meters to luxurious 5-bedroom penthouses of 425 square meters, prices start at 15 million baht.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standard.co/intercontinental-phuket-wellness-asset/" TargetMode="External"/><Relationship Id="rId10" Type="http://schemas.openxmlformats.org/officeDocument/2006/relationships/hyperlink" Target="https://www.ihgplc.com/en/news-and-media/news-releases/2026/ihg-and-proud-unveil-the-residences-at-intercontinental-phuket-resort" TargetMode="External"/><Relationship Id="rId11" Type="http://schemas.openxmlformats.org/officeDocument/2006/relationships/hyperlink" Target="https://www.proudrealestate.co.th/en/about/news-activities/proud-launches-its-second-intercontinental-branded-residences-in-Thailand/" TargetMode="External"/><Relationship Id="rId12" Type="http://schemas.openxmlformats.org/officeDocument/2006/relationships/hyperlink" Target="https://www.asia.villas/projects/thailand/phuket/kathu/kamala/the-residences-at-intercontinental-phuket-resort" TargetMode="External"/><Relationship Id="rId13" Type="http://schemas.openxmlformats.org/officeDocument/2006/relationships/hyperlink" Target="https://www.proudrealestate.co.th/en/about/news-activities/intercontinental-phuket-residences-fitwel-certification/" TargetMode="External"/><Relationship Id="rId14" Type="http://schemas.openxmlformats.org/officeDocument/2006/relationships/hyperlink" Target="https://www.noahwire.com" TargetMode="External"/><Relationship Id="rId15" Type="http://schemas.openxmlformats.org/officeDocument/2006/relationships/hyperlink" Target="https://www.proudrealestate.co.th/en/about/news-activities/proud-unveils-the-residences-at-intercontinental-phuket-resort/" TargetMode="External"/><Relationship Id="rId16" Type="http://schemas.openxmlformats.org/officeDocument/2006/relationships/hyperlink" Target="https://www.terrabkk.com/en/news/209735/proud%E0%B8%81%E0%B8%A7%E0%B8%B2%E0%B8%94%E0%B8%A2%E0%B8%AD%E0%B8%94%E0%B8%82%E0%B8%B2%E0%B8%A2%E0%B8%97%E0%B8%B0%E0%B8%A5%E0%B8%B8%C2%A020-%C2%A0%E0%B8%A5%E0%B8%B8%E0%B8%A2%E0%B8%81%E0%B9%88%E0%B8%AD%E0%B8%AA%E0%B8%A3%E0%B9%89%E0%B8%B2%E0%B8%87%C2%A0the-resi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